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F7" w:rsidRPr="005C36DD" w:rsidRDefault="004F31F7" w:rsidP="004F31F7">
      <w:pPr>
        <w:tabs>
          <w:tab w:val="left" w:pos="9008"/>
        </w:tabs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5C36DD">
        <w:rPr>
          <w:rFonts w:ascii="Tahoma" w:hAnsi="Tahoma" w:cs="Tahoma"/>
          <w:b/>
          <w:bCs/>
          <w:sz w:val="24"/>
          <w:szCs w:val="24"/>
          <w:rtl/>
        </w:rPr>
        <w:t>شرایط شرکت در آزمون اتحادیه ها و اصناف</w:t>
      </w:r>
    </w:p>
    <w:p w:rsidR="005C36DD" w:rsidRPr="005C36DD" w:rsidRDefault="005C36DD" w:rsidP="005C36DD">
      <w:pPr>
        <w:tabs>
          <w:tab w:val="left" w:pos="9008"/>
        </w:tabs>
        <w:rPr>
          <w:rFonts w:ascii="Tahoma" w:hAnsi="Tahoma" w:cs="Tahoma"/>
          <w:sz w:val="24"/>
          <w:szCs w:val="24"/>
          <w:rtl/>
        </w:rPr>
      </w:pPr>
      <w:r w:rsidRPr="005C36DD">
        <w:rPr>
          <w:rFonts w:ascii="Tahoma" w:hAnsi="Tahoma" w:cs="Tahoma"/>
          <w:b/>
          <w:bCs/>
          <w:sz w:val="24"/>
          <w:szCs w:val="24"/>
          <w:rtl/>
        </w:rPr>
        <w:tab/>
      </w:r>
      <w:r w:rsidRPr="005C36DD">
        <w:rPr>
          <w:rFonts w:ascii="Tahoma" w:hAnsi="Tahoma" w:cs="Tahoma"/>
          <w:sz w:val="24"/>
          <w:szCs w:val="24"/>
          <w:rtl/>
        </w:rPr>
        <w:t>1-ارائه معرفی نامه کتبی از صنف مربوطه</w:t>
      </w:r>
    </w:p>
    <w:p w:rsidR="005C36DD" w:rsidRPr="005C36DD" w:rsidRDefault="005C36DD" w:rsidP="005C36DD">
      <w:pPr>
        <w:tabs>
          <w:tab w:val="left" w:pos="9008"/>
        </w:tabs>
        <w:rPr>
          <w:rFonts w:ascii="Tahoma" w:hAnsi="Tahoma" w:cs="Tahoma"/>
          <w:sz w:val="24"/>
          <w:szCs w:val="24"/>
        </w:rPr>
      </w:pPr>
      <w:r w:rsidRPr="005C36DD">
        <w:rPr>
          <w:rFonts w:ascii="Tahoma" w:hAnsi="Tahoma" w:cs="Tahoma"/>
          <w:sz w:val="24"/>
          <w:szCs w:val="24"/>
          <w:rtl/>
        </w:rPr>
        <w:t>2-اداره کل آموزش فنی و حرفه ای حرفه مربوطه را در پورتال سازمان آموزش فنی و حرفه ای وارد می نماید.</w:t>
      </w:r>
    </w:p>
    <w:p w:rsidR="005C36DD" w:rsidRPr="005C36DD" w:rsidRDefault="005C36DD" w:rsidP="008B5854">
      <w:pPr>
        <w:tabs>
          <w:tab w:val="left" w:pos="9008"/>
        </w:tabs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3-چنانچه </w:t>
      </w:r>
      <w:r w:rsidR="008B5854" w:rsidRPr="008B5854">
        <w:rPr>
          <w:rFonts w:ascii="Tahoma" w:hAnsi="Tahoma" w:cs="Tahoma" w:hint="cs"/>
          <w:sz w:val="28"/>
          <w:szCs w:val="28"/>
          <w:rtl/>
        </w:rPr>
        <w:t>ح</w:t>
      </w:r>
      <w:r w:rsidRPr="008B5854">
        <w:rPr>
          <w:rFonts w:ascii="Tahoma" w:hAnsi="Tahoma" w:cs="Tahoma"/>
          <w:sz w:val="28"/>
          <w:szCs w:val="28"/>
          <w:rtl/>
        </w:rPr>
        <w:t>رفه</w:t>
      </w:r>
      <w:r>
        <w:rPr>
          <w:rFonts w:ascii="Tahoma" w:hAnsi="Tahoma" w:cs="Tahoma"/>
          <w:sz w:val="24"/>
          <w:szCs w:val="24"/>
          <w:rtl/>
        </w:rPr>
        <w:t xml:space="preserve"> مربوطه جزء</w:t>
      </w:r>
      <w:r>
        <w:rPr>
          <w:rFonts w:ascii="Tahoma" w:hAnsi="Tahoma" w:cs="Tahoma" w:hint="cs"/>
          <w:sz w:val="26"/>
          <w:szCs w:val="26"/>
          <w:rtl/>
        </w:rPr>
        <w:t>حرفه</w:t>
      </w:r>
      <w:r w:rsidRPr="005C36DD">
        <w:rPr>
          <w:rFonts w:ascii="Tahoma" w:hAnsi="Tahoma" w:cs="Tahoma"/>
          <w:sz w:val="24"/>
          <w:szCs w:val="24"/>
          <w:rtl/>
        </w:rPr>
        <w:t xml:space="preserve"> های بدون استاندارد باشد آزمون از متقاضی آزمون </w:t>
      </w:r>
      <w:r w:rsidRPr="008B5854">
        <w:rPr>
          <w:rFonts w:ascii="Tahoma" w:hAnsi="Tahoma" w:cs="Tahoma"/>
          <w:sz w:val="26"/>
          <w:szCs w:val="26"/>
          <w:rtl/>
        </w:rPr>
        <w:t>بعمل</w:t>
      </w:r>
      <w:r w:rsidRPr="005C36DD">
        <w:rPr>
          <w:rFonts w:ascii="Tahoma" w:hAnsi="Tahoma" w:cs="Tahoma"/>
          <w:sz w:val="24"/>
          <w:szCs w:val="24"/>
          <w:rtl/>
        </w:rPr>
        <w:t xml:space="preserve"> آمده و گواهینامه با کد مربوطه به اصناف صادر خواهد شد .</w:t>
      </w:r>
    </w:p>
    <w:p w:rsidR="005C36DD" w:rsidRPr="005C36DD" w:rsidRDefault="005C36DD" w:rsidP="005C36DD">
      <w:pPr>
        <w:tabs>
          <w:tab w:val="left" w:pos="9008"/>
        </w:tabs>
        <w:rPr>
          <w:rFonts w:ascii="Tahoma" w:hAnsi="Tahoma" w:cs="Tahoma"/>
          <w:sz w:val="24"/>
          <w:szCs w:val="24"/>
        </w:rPr>
      </w:pPr>
      <w:r w:rsidRPr="005C36DD">
        <w:rPr>
          <w:rFonts w:ascii="Tahoma" w:hAnsi="Tahoma" w:cs="Tahoma"/>
          <w:sz w:val="24"/>
          <w:szCs w:val="24"/>
          <w:rtl/>
        </w:rPr>
        <w:t>4-</w:t>
      </w:r>
      <w:r w:rsidRPr="008B5854">
        <w:rPr>
          <w:rFonts w:ascii="Tahoma" w:hAnsi="Tahoma" w:cs="Tahoma"/>
          <w:rtl/>
        </w:rPr>
        <w:t>چنانچه</w:t>
      </w:r>
      <w:r w:rsidRPr="005C36DD">
        <w:rPr>
          <w:rFonts w:ascii="Tahoma" w:hAnsi="Tahoma" w:cs="Tahoma"/>
          <w:sz w:val="24"/>
          <w:szCs w:val="24"/>
          <w:rtl/>
        </w:rPr>
        <w:t xml:space="preserve"> حرفه </w:t>
      </w:r>
      <w:r w:rsidRPr="008B5854">
        <w:rPr>
          <w:rFonts w:ascii="Tahoma" w:hAnsi="Tahoma" w:cs="Tahoma"/>
          <w:rtl/>
        </w:rPr>
        <w:t>مورد</w:t>
      </w:r>
      <w:r w:rsidRPr="005C36DD">
        <w:rPr>
          <w:rFonts w:ascii="Tahoma" w:hAnsi="Tahoma" w:cs="Tahoma"/>
          <w:sz w:val="24"/>
          <w:szCs w:val="24"/>
          <w:rtl/>
        </w:rPr>
        <w:t xml:space="preserve"> تقاضا جزءحرفه </w:t>
      </w:r>
      <w:r w:rsidRPr="008B5854">
        <w:rPr>
          <w:rFonts w:ascii="Tahoma" w:hAnsi="Tahoma" w:cs="Tahoma"/>
          <w:rtl/>
        </w:rPr>
        <w:t>های</w:t>
      </w:r>
      <w:r w:rsidRPr="005C36DD">
        <w:rPr>
          <w:rFonts w:ascii="Tahoma" w:hAnsi="Tahoma" w:cs="Tahoma"/>
          <w:sz w:val="24"/>
          <w:szCs w:val="24"/>
          <w:rtl/>
        </w:rPr>
        <w:t xml:space="preserve"> </w:t>
      </w:r>
      <w:r w:rsidRPr="008B5854">
        <w:rPr>
          <w:rFonts w:ascii="Tahoma" w:hAnsi="Tahoma" w:cs="Tahoma"/>
          <w:rtl/>
        </w:rPr>
        <w:t>استاندارد</w:t>
      </w:r>
      <w:r w:rsidRPr="005C36DD">
        <w:rPr>
          <w:rFonts w:ascii="Tahoma" w:hAnsi="Tahoma" w:cs="Tahoma"/>
          <w:sz w:val="24"/>
          <w:szCs w:val="24"/>
          <w:rtl/>
        </w:rPr>
        <w:t xml:space="preserve"> شده سازمان باشدمتقاضیان </w:t>
      </w:r>
      <w:r w:rsidRPr="008B5854">
        <w:rPr>
          <w:rFonts w:ascii="Tahoma" w:hAnsi="Tahoma" w:cs="Tahoma"/>
          <w:rtl/>
        </w:rPr>
        <w:t>می</w:t>
      </w:r>
      <w:r w:rsidRPr="005C36DD">
        <w:rPr>
          <w:rFonts w:ascii="Tahoma" w:hAnsi="Tahoma" w:cs="Tahoma"/>
          <w:sz w:val="24"/>
          <w:szCs w:val="24"/>
          <w:rtl/>
        </w:rPr>
        <w:t xml:space="preserve"> بایست به یکی از روشها ی زیر اقدام نمایند:</w:t>
      </w:r>
    </w:p>
    <w:p w:rsidR="005C36DD" w:rsidRPr="005C36DD" w:rsidRDefault="005C36DD" w:rsidP="005C36DD">
      <w:pPr>
        <w:tabs>
          <w:tab w:val="left" w:pos="9008"/>
        </w:tabs>
        <w:rPr>
          <w:rFonts w:ascii="Tahoma" w:hAnsi="Tahoma" w:cs="Tahoma"/>
          <w:sz w:val="24"/>
          <w:szCs w:val="24"/>
          <w:rtl/>
        </w:rPr>
      </w:pPr>
      <w:r w:rsidRPr="005C36DD">
        <w:rPr>
          <w:rFonts w:ascii="Tahoma" w:hAnsi="Tahoma" w:cs="Tahoma"/>
          <w:sz w:val="24"/>
          <w:szCs w:val="24"/>
          <w:rtl/>
        </w:rPr>
        <w:t xml:space="preserve">الف:شرکت در دوره ها ی آموزشی فنی و حرفه ای یکی از مراکز آموزشی </w:t>
      </w:r>
    </w:p>
    <w:p w:rsidR="005C36DD" w:rsidRPr="008B5854" w:rsidRDefault="005C36DD" w:rsidP="005C36DD">
      <w:pPr>
        <w:tabs>
          <w:tab w:val="left" w:pos="9008"/>
        </w:tabs>
        <w:rPr>
          <w:rFonts w:ascii="Tahoma" w:hAnsi="Tahoma" w:cs="Tahoma" w:hint="cs"/>
          <w:b/>
          <w:bCs/>
          <w:sz w:val="24"/>
          <w:szCs w:val="24"/>
          <w:rtl/>
        </w:rPr>
      </w:pPr>
      <w:r w:rsidRPr="005C36DD">
        <w:rPr>
          <w:rFonts w:ascii="Tahoma" w:hAnsi="Tahoma" w:cs="Tahoma"/>
          <w:sz w:val="24"/>
          <w:szCs w:val="24"/>
          <w:rtl/>
        </w:rPr>
        <w:t xml:space="preserve">ب:شرکت در آزمونهای ادواری از طریق سایت </w:t>
      </w:r>
      <w:hyperlink r:id="rId4" w:history="1">
        <w:r w:rsidRPr="008B5854">
          <w:rPr>
            <w:rStyle w:val="Hyperlink"/>
            <w:rFonts w:ascii="Tahoma" w:hAnsi="Tahoma" w:cs="Tahoma"/>
            <w:b/>
            <w:bCs/>
            <w:sz w:val="24"/>
            <w:szCs w:val="24"/>
          </w:rPr>
          <w:t>http://advari.irantvto.com</w:t>
        </w:r>
      </w:hyperlink>
    </w:p>
    <w:p w:rsidR="005C36DD" w:rsidRPr="005C36DD" w:rsidRDefault="005C36DD" w:rsidP="005C36DD">
      <w:pPr>
        <w:tabs>
          <w:tab w:val="left" w:pos="9008"/>
        </w:tabs>
        <w:jc w:val="right"/>
        <w:rPr>
          <w:rFonts w:ascii="Tahoma" w:hAnsi="Tahoma" w:cs="Tahoma"/>
          <w:sz w:val="24"/>
          <w:szCs w:val="24"/>
          <w:rtl/>
        </w:rPr>
      </w:pPr>
    </w:p>
    <w:p w:rsidR="005C36DD" w:rsidRPr="005C36DD" w:rsidRDefault="005C36DD" w:rsidP="005C36DD">
      <w:pPr>
        <w:tabs>
          <w:tab w:val="left" w:pos="9008"/>
        </w:tabs>
        <w:jc w:val="right"/>
        <w:rPr>
          <w:rFonts w:ascii="Tahoma" w:hAnsi="Tahoma" w:cs="Tahoma"/>
          <w:sz w:val="24"/>
          <w:szCs w:val="24"/>
        </w:rPr>
      </w:pPr>
    </w:p>
    <w:p w:rsidR="005C36DD" w:rsidRPr="005C36DD" w:rsidRDefault="005C36DD" w:rsidP="005C36DD">
      <w:pPr>
        <w:tabs>
          <w:tab w:val="left" w:pos="9008"/>
        </w:tabs>
        <w:rPr>
          <w:rFonts w:ascii="Tahoma" w:hAnsi="Tahoma" w:cs="Tahoma"/>
          <w:b/>
          <w:bCs/>
          <w:sz w:val="24"/>
          <w:szCs w:val="24"/>
          <w:rtl/>
        </w:rPr>
      </w:pPr>
    </w:p>
    <w:p w:rsidR="004F31F7" w:rsidRPr="005C36DD" w:rsidRDefault="004F31F7" w:rsidP="00D75717">
      <w:pPr>
        <w:tabs>
          <w:tab w:val="left" w:pos="9008"/>
        </w:tabs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2741E0" w:rsidRPr="005C36DD" w:rsidRDefault="002741E0" w:rsidP="00D75717">
      <w:pPr>
        <w:tabs>
          <w:tab w:val="left" w:pos="9008"/>
        </w:tabs>
        <w:rPr>
          <w:rFonts w:ascii="Tahoma" w:hAnsi="Tahoma" w:cs="Tahoma"/>
          <w:b/>
          <w:bCs/>
          <w:sz w:val="24"/>
          <w:szCs w:val="24"/>
        </w:rPr>
      </w:pPr>
    </w:p>
    <w:sectPr w:rsidR="002741E0" w:rsidRPr="005C36DD" w:rsidSect="0077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5F13"/>
    <w:rsid w:val="002741E0"/>
    <w:rsid w:val="003B0DEC"/>
    <w:rsid w:val="004F31F7"/>
    <w:rsid w:val="005C36DD"/>
    <w:rsid w:val="00645F13"/>
    <w:rsid w:val="00770AD4"/>
    <w:rsid w:val="008B5854"/>
    <w:rsid w:val="00D7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vari.irantv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</dc:creator>
  <cp:lastModifiedBy>borna</cp:lastModifiedBy>
  <cp:revision>2</cp:revision>
  <dcterms:created xsi:type="dcterms:W3CDTF">2016-08-13T13:30:00Z</dcterms:created>
  <dcterms:modified xsi:type="dcterms:W3CDTF">2016-08-13T13:30:00Z</dcterms:modified>
</cp:coreProperties>
</file>